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3D2CE2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val="ru-RU"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proofErr w:type="spellStart"/>
      <w:r w:rsidR="004C7B28">
        <w:rPr>
          <w:b/>
          <w:bCs/>
          <w:color w:val="000000"/>
          <w:sz w:val="22"/>
          <w:szCs w:val="22"/>
          <w:lang w:eastAsia="ru-RU"/>
        </w:rPr>
        <w:t>Аліофіл</w:t>
      </w:r>
      <w:proofErr w:type="spellEnd"/>
      <w:r w:rsidR="004C7B28">
        <w:rPr>
          <w:b/>
          <w:bCs/>
          <w:color w:val="000000"/>
          <w:sz w:val="22"/>
          <w:szCs w:val="22"/>
          <w:lang w:eastAsia="ru-RU"/>
        </w:rPr>
        <w:t xml:space="preserve"> форте</w:t>
      </w:r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proofErr w:type="spellStart"/>
      <w:r w:rsidR="004C7B28">
        <w:rPr>
          <w:sz w:val="22"/>
          <w:szCs w:val="22"/>
          <w:shd w:val="clear" w:color="auto" w:fill="FFFFFF"/>
        </w:rPr>
        <w:t>Аліофіл</w:t>
      </w:r>
      <w:proofErr w:type="spellEnd"/>
      <w:r w:rsidR="004C7B28">
        <w:rPr>
          <w:sz w:val="22"/>
          <w:szCs w:val="22"/>
          <w:shd w:val="clear" w:color="auto" w:fill="FFFFFF"/>
        </w:rPr>
        <w:t xml:space="preserve"> форте</w:t>
      </w:r>
      <w:r w:rsidRPr="00145EF4">
        <w:rPr>
          <w:sz w:val="22"/>
          <w:szCs w:val="22"/>
          <w:shd w:val="clear" w:color="auto" w:fill="FFFFFF"/>
        </w:rPr>
        <w:t>»</w:t>
      </w:r>
    </w:p>
    <w:p w:rsidR="00D00A33" w:rsidRDefault="00D729BA" w:rsidP="00D729BA">
      <w:pPr>
        <w:jc w:val="both"/>
        <w:rPr>
          <w:color w:val="000000" w:themeColor="text1"/>
          <w:sz w:val="22"/>
          <w:szCs w:val="22"/>
        </w:rPr>
      </w:pPr>
      <w:r w:rsidRPr="00E65C7F">
        <w:rPr>
          <w:b/>
          <w:bCs/>
          <w:sz w:val="22"/>
          <w:szCs w:val="22"/>
        </w:rPr>
        <w:t xml:space="preserve">Склад, 1 </w:t>
      </w:r>
      <w:r w:rsidR="00AA4160">
        <w:rPr>
          <w:b/>
          <w:bCs/>
          <w:sz w:val="22"/>
          <w:szCs w:val="22"/>
        </w:rPr>
        <w:t xml:space="preserve">тверда </w:t>
      </w:r>
      <w:r w:rsidR="00DF4EB0">
        <w:rPr>
          <w:b/>
          <w:bCs/>
          <w:color w:val="000000" w:themeColor="text1"/>
          <w:sz w:val="22"/>
          <w:szCs w:val="22"/>
        </w:rPr>
        <w:t>капсула</w:t>
      </w:r>
      <w:r w:rsidRPr="005E5BF0">
        <w:rPr>
          <w:b/>
          <w:bCs/>
          <w:color w:val="000000" w:themeColor="text1"/>
          <w:sz w:val="22"/>
          <w:szCs w:val="22"/>
        </w:rPr>
        <w:t xml:space="preserve"> </w:t>
      </w:r>
      <w:r w:rsidR="00746B1A">
        <w:rPr>
          <w:b/>
          <w:bCs/>
          <w:color w:val="000000" w:themeColor="text1"/>
          <w:sz w:val="22"/>
          <w:szCs w:val="22"/>
        </w:rPr>
        <w:t>(</w:t>
      </w:r>
      <w:r w:rsidR="00236696">
        <w:rPr>
          <w:b/>
          <w:bCs/>
          <w:color w:val="000000" w:themeColor="text1"/>
          <w:sz w:val="22"/>
          <w:szCs w:val="22"/>
        </w:rPr>
        <w:t xml:space="preserve">528 </w:t>
      </w:r>
      <w:r w:rsidR="00746B1A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746B1A">
        <w:rPr>
          <w:b/>
          <w:bCs/>
          <w:color w:val="000000" w:themeColor="text1"/>
          <w:sz w:val="22"/>
          <w:szCs w:val="22"/>
        </w:rPr>
        <w:t xml:space="preserve">)) </w:t>
      </w:r>
      <w:r w:rsidRPr="005E5BF0">
        <w:rPr>
          <w:b/>
          <w:bCs/>
          <w:color w:val="000000" w:themeColor="text1"/>
          <w:sz w:val="22"/>
          <w:szCs w:val="22"/>
        </w:rPr>
        <w:t>містить:</w:t>
      </w:r>
      <w:r w:rsidR="003D2CE2">
        <w:rPr>
          <w:color w:val="000000" w:themeColor="text1"/>
          <w:sz w:val="22"/>
          <w:szCs w:val="22"/>
        </w:rPr>
        <w:t xml:space="preserve">  </w:t>
      </w:r>
      <w:r w:rsidR="00394A56">
        <w:rPr>
          <w:color w:val="000000" w:themeColor="text1"/>
          <w:sz w:val="22"/>
          <w:szCs w:val="22"/>
        </w:rPr>
        <w:t>сух</w:t>
      </w:r>
      <w:r w:rsidR="006E10DF">
        <w:rPr>
          <w:color w:val="000000" w:themeColor="text1"/>
          <w:sz w:val="22"/>
          <w:szCs w:val="22"/>
        </w:rPr>
        <w:t>ий</w:t>
      </w:r>
      <w:r w:rsidR="00394A56">
        <w:rPr>
          <w:color w:val="000000" w:themeColor="text1"/>
          <w:sz w:val="22"/>
          <w:szCs w:val="22"/>
        </w:rPr>
        <w:t xml:space="preserve"> екстракт ч</w:t>
      </w:r>
      <w:r w:rsidR="00394A56" w:rsidRPr="00394A56">
        <w:rPr>
          <w:color w:val="000000" w:themeColor="text1"/>
          <w:sz w:val="22"/>
          <w:szCs w:val="22"/>
        </w:rPr>
        <w:t>асник</w:t>
      </w:r>
      <w:r w:rsidR="00394A56">
        <w:rPr>
          <w:color w:val="000000" w:themeColor="text1"/>
          <w:sz w:val="22"/>
          <w:szCs w:val="22"/>
        </w:rPr>
        <w:t xml:space="preserve">у </w:t>
      </w:r>
      <w:r w:rsidR="00394A56" w:rsidRPr="00394A56">
        <w:rPr>
          <w:color w:val="000000" w:themeColor="text1"/>
          <w:sz w:val="22"/>
          <w:szCs w:val="22"/>
        </w:rPr>
        <w:t>(</w:t>
      </w:r>
      <w:proofErr w:type="spellStart"/>
      <w:r w:rsidR="00394A56" w:rsidRPr="00394A56">
        <w:rPr>
          <w:i/>
          <w:color w:val="000000" w:themeColor="text1"/>
          <w:sz w:val="22"/>
          <w:szCs w:val="22"/>
        </w:rPr>
        <w:t>Allium</w:t>
      </w:r>
      <w:proofErr w:type="spellEnd"/>
      <w:r w:rsidR="00394A56" w:rsidRPr="00394A5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394A56" w:rsidRPr="00394A56">
        <w:rPr>
          <w:i/>
          <w:color w:val="000000" w:themeColor="text1"/>
          <w:sz w:val="22"/>
          <w:szCs w:val="22"/>
        </w:rPr>
        <w:t>sativum</w:t>
      </w:r>
      <w:proofErr w:type="spellEnd"/>
      <w:r w:rsidR="00394A56" w:rsidRPr="00394A56">
        <w:rPr>
          <w:i/>
          <w:color w:val="000000" w:themeColor="text1"/>
          <w:sz w:val="22"/>
          <w:szCs w:val="22"/>
        </w:rPr>
        <w:t xml:space="preserve"> </w:t>
      </w:r>
      <w:r w:rsidR="00394A56" w:rsidRPr="00394A56">
        <w:rPr>
          <w:color w:val="000000" w:themeColor="text1"/>
          <w:sz w:val="22"/>
          <w:szCs w:val="22"/>
        </w:rPr>
        <w:t>L.)</w:t>
      </w:r>
      <w:r w:rsidR="006E10DF">
        <w:rPr>
          <w:color w:val="000000" w:themeColor="text1"/>
          <w:sz w:val="22"/>
          <w:szCs w:val="22"/>
        </w:rPr>
        <w:t>;</w:t>
      </w:r>
      <w:r w:rsidR="00AA4160">
        <w:rPr>
          <w:color w:val="000000" w:themeColor="text1"/>
          <w:sz w:val="22"/>
          <w:szCs w:val="22"/>
        </w:rPr>
        <w:t xml:space="preserve"> </w:t>
      </w:r>
      <w:r w:rsidR="006E10DF">
        <w:rPr>
          <w:color w:val="000000" w:themeColor="text1"/>
          <w:sz w:val="22"/>
          <w:szCs w:val="22"/>
        </w:rPr>
        <w:t xml:space="preserve">листя </w:t>
      </w:r>
      <w:r w:rsidR="00394A56">
        <w:rPr>
          <w:color w:val="000000" w:themeColor="text1"/>
          <w:sz w:val="22"/>
          <w:szCs w:val="22"/>
        </w:rPr>
        <w:t>кропиви</w:t>
      </w:r>
      <w:r w:rsidR="00394A56" w:rsidRPr="00394A56">
        <w:rPr>
          <w:color w:val="000000" w:themeColor="text1"/>
          <w:sz w:val="22"/>
          <w:szCs w:val="22"/>
        </w:rPr>
        <w:t xml:space="preserve"> дводомн</w:t>
      </w:r>
      <w:r w:rsidR="00394A56">
        <w:rPr>
          <w:color w:val="000000" w:themeColor="text1"/>
          <w:sz w:val="22"/>
          <w:szCs w:val="22"/>
        </w:rPr>
        <w:t>ої</w:t>
      </w:r>
      <w:r w:rsidR="00394A56" w:rsidRPr="00394A56">
        <w:rPr>
          <w:color w:val="000000" w:themeColor="text1"/>
          <w:sz w:val="22"/>
          <w:szCs w:val="22"/>
        </w:rPr>
        <w:t xml:space="preserve"> (</w:t>
      </w:r>
      <w:proofErr w:type="spellStart"/>
      <w:r w:rsidR="00394A56" w:rsidRPr="00394A56">
        <w:rPr>
          <w:i/>
          <w:color w:val="000000" w:themeColor="text1"/>
          <w:sz w:val="22"/>
          <w:szCs w:val="22"/>
        </w:rPr>
        <w:t>Urtica</w:t>
      </w:r>
      <w:proofErr w:type="spellEnd"/>
      <w:r w:rsidR="00394A56" w:rsidRPr="00394A56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394A56" w:rsidRPr="00394A56">
        <w:rPr>
          <w:i/>
          <w:color w:val="000000" w:themeColor="text1"/>
          <w:sz w:val="22"/>
          <w:szCs w:val="22"/>
        </w:rPr>
        <w:t>dioica</w:t>
      </w:r>
      <w:proofErr w:type="spellEnd"/>
      <w:r w:rsidR="00394A56" w:rsidRPr="00394A56">
        <w:rPr>
          <w:i/>
          <w:color w:val="000000" w:themeColor="text1"/>
          <w:sz w:val="22"/>
          <w:szCs w:val="22"/>
        </w:rPr>
        <w:t xml:space="preserve"> </w:t>
      </w:r>
      <w:r w:rsidR="00394A56" w:rsidRPr="00394A56">
        <w:rPr>
          <w:color w:val="000000" w:themeColor="text1"/>
          <w:sz w:val="22"/>
          <w:szCs w:val="22"/>
        </w:rPr>
        <w:t>L.)</w:t>
      </w:r>
      <w:r w:rsidR="00CC0FD8">
        <w:rPr>
          <w:color w:val="000000" w:themeColor="text1"/>
          <w:sz w:val="22"/>
          <w:szCs w:val="22"/>
        </w:rPr>
        <w:t xml:space="preserve">; </w:t>
      </w:r>
      <w:proofErr w:type="spellStart"/>
      <w:r w:rsidR="00AA4160">
        <w:rPr>
          <w:color w:val="000000" w:themeColor="text1"/>
          <w:sz w:val="22"/>
          <w:szCs w:val="22"/>
        </w:rPr>
        <w:t>антиспікаючий</w:t>
      </w:r>
      <w:proofErr w:type="spellEnd"/>
      <w:r w:rsidR="00AA4160">
        <w:rPr>
          <w:color w:val="000000" w:themeColor="text1"/>
          <w:sz w:val="22"/>
          <w:szCs w:val="22"/>
        </w:rPr>
        <w:t xml:space="preserve"> агент </w:t>
      </w:r>
      <w:r w:rsidR="006E10DF">
        <w:rPr>
          <w:color w:val="000000" w:themeColor="text1"/>
          <w:sz w:val="22"/>
          <w:szCs w:val="22"/>
        </w:rPr>
        <w:t xml:space="preserve">магнію </w:t>
      </w:r>
      <w:proofErr w:type="spellStart"/>
      <w:r w:rsidR="006E10DF">
        <w:rPr>
          <w:color w:val="000000" w:themeColor="text1"/>
          <w:sz w:val="22"/>
          <w:szCs w:val="22"/>
        </w:rPr>
        <w:t>стеарат</w:t>
      </w:r>
      <w:proofErr w:type="spellEnd"/>
      <w:r w:rsidR="006E10DF">
        <w:rPr>
          <w:color w:val="000000" w:themeColor="text1"/>
          <w:sz w:val="22"/>
          <w:szCs w:val="22"/>
        </w:rPr>
        <w:t xml:space="preserve">; </w:t>
      </w:r>
      <w:r w:rsidR="00CC0FD8">
        <w:rPr>
          <w:color w:val="000000" w:themeColor="text1"/>
          <w:sz w:val="22"/>
          <w:szCs w:val="22"/>
        </w:rPr>
        <w:t xml:space="preserve"> </w:t>
      </w:r>
      <w:proofErr w:type="spellStart"/>
      <w:r w:rsidR="006E10DF">
        <w:rPr>
          <w:color w:val="000000" w:themeColor="text1"/>
          <w:sz w:val="22"/>
          <w:szCs w:val="22"/>
        </w:rPr>
        <w:t>вологоутримуючий</w:t>
      </w:r>
      <w:proofErr w:type="spellEnd"/>
      <w:r w:rsidR="006E10DF">
        <w:rPr>
          <w:color w:val="000000" w:themeColor="text1"/>
          <w:sz w:val="22"/>
          <w:szCs w:val="22"/>
        </w:rPr>
        <w:t xml:space="preserve"> агент діоксид кремнію</w:t>
      </w:r>
      <w:r w:rsidR="00AA4160">
        <w:rPr>
          <w:color w:val="000000" w:themeColor="text1"/>
          <w:sz w:val="22"/>
          <w:szCs w:val="22"/>
        </w:rPr>
        <w:t xml:space="preserve">; капсула: желатин, барвники </w:t>
      </w:r>
      <w:r w:rsidR="00AA4160" w:rsidRPr="0061043A">
        <w:rPr>
          <w:color w:val="000000" w:themeColor="text1"/>
          <w:sz w:val="22"/>
          <w:szCs w:val="22"/>
        </w:rPr>
        <w:t>оксиди та гідроксиди заліза</w:t>
      </w:r>
      <w:r w:rsidR="00AA4160">
        <w:rPr>
          <w:color w:val="000000" w:themeColor="text1"/>
          <w:sz w:val="22"/>
          <w:szCs w:val="22"/>
        </w:rPr>
        <w:t>, діамантовий синій</w:t>
      </w:r>
    </w:p>
    <w:p w:rsidR="00D00A33" w:rsidRPr="005E5BF0" w:rsidRDefault="00D00A33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8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4"/>
        <w:gridCol w:w="425"/>
        <w:gridCol w:w="2835"/>
      </w:tblGrid>
      <w:tr w:rsidR="005E5BF0" w:rsidRPr="005E5BF0" w:rsidTr="00A32C79">
        <w:trPr>
          <w:trHeight w:val="317"/>
        </w:trPr>
        <w:tc>
          <w:tcPr>
            <w:tcW w:w="4029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A32C79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A32C79" w:rsidP="00A32C79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36068D"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 1 капсулу</w:t>
            </w:r>
          </w:p>
        </w:tc>
      </w:tr>
      <w:tr w:rsidR="00DF4EB0" w:rsidRPr="005E5BF0" w:rsidTr="00A32C79">
        <w:trPr>
          <w:trHeight w:val="109"/>
        </w:trPr>
        <w:tc>
          <w:tcPr>
            <w:tcW w:w="360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DF4EB0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Часник</w:t>
            </w:r>
          </w:p>
          <w:p w:rsidR="00DF4EB0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Pr="006D7E99">
              <w:rPr>
                <w:i/>
                <w:color w:val="000000" w:themeColor="text1"/>
                <w:sz w:val="22"/>
                <w:szCs w:val="22"/>
                <w:lang w:val="uk-UA"/>
              </w:rPr>
              <w:t>Allium</w:t>
            </w:r>
            <w:proofErr w:type="spellEnd"/>
            <w:r w:rsidRPr="006D7E99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D7E99">
              <w:rPr>
                <w:i/>
                <w:color w:val="000000" w:themeColor="text1"/>
                <w:sz w:val="22"/>
                <w:szCs w:val="22"/>
                <w:lang w:val="uk-UA"/>
              </w:rPr>
              <w:t>sativum</w:t>
            </w:r>
            <w:proofErr w:type="spellEnd"/>
            <w:r w:rsidR="00F95422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F95422" w:rsidRPr="00F95422">
              <w:rPr>
                <w:color w:val="000000" w:themeColor="text1"/>
                <w:sz w:val="22"/>
                <w:szCs w:val="22"/>
                <w:lang w:val="uk-UA"/>
              </w:rPr>
              <w:t>L.</w:t>
            </w:r>
            <w:r w:rsidRPr="00F95422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A32C79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Кропива дводомна </w:t>
            </w:r>
          </w:p>
          <w:p w:rsidR="00DF4EB0" w:rsidRPr="006D7E99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Pr="006D7E99">
              <w:rPr>
                <w:i/>
                <w:color w:val="000000" w:themeColor="text1"/>
                <w:sz w:val="22"/>
                <w:szCs w:val="22"/>
                <w:lang w:val="uk-UA"/>
              </w:rPr>
              <w:t>Urtica</w:t>
            </w:r>
            <w:proofErr w:type="spellEnd"/>
            <w:r w:rsidRPr="006D7E99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6D7E99">
              <w:rPr>
                <w:i/>
                <w:color w:val="000000" w:themeColor="text1"/>
                <w:sz w:val="22"/>
                <w:szCs w:val="22"/>
                <w:lang w:val="uk-UA"/>
              </w:rPr>
              <w:t>dioica</w:t>
            </w:r>
            <w:proofErr w:type="spellEnd"/>
            <w:r w:rsidR="00F95422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F95422" w:rsidRPr="00F95422">
              <w:rPr>
                <w:color w:val="000000" w:themeColor="text1"/>
                <w:sz w:val="22"/>
                <w:szCs w:val="22"/>
                <w:lang w:val="uk-UA"/>
              </w:rPr>
              <w:t>L.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</w:tc>
        <w:tc>
          <w:tcPr>
            <w:tcW w:w="326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DF4EB0" w:rsidRDefault="00F025FB" w:rsidP="00F025FB">
            <w:pPr>
              <w:pStyle w:val="Default"/>
              <w:ind w:left="36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350</w:t>
            </w:r>
            <w:r w:rsidR="00DF4EB0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DF4EB0"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DF4EB0" w:rsidRDefault="00DF4EB0" w:rsidP="00DF4EB0">
            <w:pPr>
              <w:rPr>
                <w:lang w:val="en-US" w:eastAsia="en-US"/>
              </w:rPr>
            </w:pPr>
          </w:p>
          <w:p w:rsidR="00DF4EB0" w:rsidRPr="00F025FB" w:rsidRDefault="00F025FB" w:rsidP="00F025FB">
            <w:pPr>
              <w:ind w:left="360"/>
              <w:jc w:val="center"/>
              <w:rPr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50</w:t>
            </w:r>
            <w:r w:rsidR="00DF4EB0" w:rsidRPr="00F025FB">
              <w:rPr>
                <w:color w:val="000000" w:themeColor="text1"/>
                <w:sz w:val="22"/>
                <w:szCs w:val="22"/>
              </w:rPr>
              <w:t xml:space="preserve"> </w:t>
            </w:r>
            <w:r w:rsidR="00DF4EB0" w:rsidRPr="00F025FB"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</w:tc>
      </w:tr>
    </w:tbl>
    <w:p w:rsidR="0036068D" w:rsidRPr="005E5BF0" w:rsidRDefault="0036068D" w:rsidP="00480FEE">
      <w:pPr>
        <w:jc w:val="both"/>
        <w:rPr>
          <w:bCs/>
          <w:color w:val="000000" w:themeColor="text1"/>
          <w:sz w:val="22"/>
          <w:szCs w:val="22"/>
        </w:rPr>
      </w:pPr>
    </w:p>
    <w:p w:rsidR="00050506" w:rsidRDefault="009651EE" w:rsidP="00050506">
      <w:pPr>
        <w:jc w:val="both"/>
        <w:rPr>
          <w:color w:val="000000" w:themeColor="text1"/>
          <w:sz w:val="22"/>
          <w:szCs w:val="22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</w:t>
      </w:r>
      <w:r w:rsidR="008200CC">
        <w:rPr>
          <w:color w:val="000000" w:themeColor="text1"/>
          <w:sz w:val="22"/>
          <w:szCs w:val="22"/>
        </w:rPr>
        <w:t xml:space="preserve"> </w:t>
      </w:r>
      <w:r w:rsidR="00050506" w:rsidRPr="00050506">
        <w:rPr>
          <w:bCs/>
          <w:color w:val="000000" w:themeColor="text1"/>
          <w:sz w:val="22"/>
          <w:szCs w:val="22"/>
        </w:rPr>
        <w:t>біологічно активних речовин</w:t>
      </w:r>
      <w:r w:rsidR="008A3989">
        <w:rPr>
          <w:bCs/>
          <w:color w:val="000000" w:themeColor="text1"/>
          <w:sz w:val="22"/>
          <w:szCs w:val="22"/>
        </w:rPr>
        <w:t>, а саме екстракт</w:t>
      </w:r>
      <w:r w:rsidR="006E10DF">
        <w:rPr>
          <w:bCs/>
          <w:color w:val="000000" w:themeColor="text1"/>
          <w:sz w:val="22"/>
          <w:szCs w:val="22"/>
        </w:rPr>
        <w:t xml:space="preserve"> </w:t>
      </w:r>
      <w:r w:rsidR="008A3989">
        <w:rPr>
          <w:bCs/>
          <w:color w:val="000000" w:themeColor="text1"/>
          <w:sz w:val="22"/>
          <w:szCs w:val="22"/>
        </w:rPr>
        <w:t>часнику та кропиви дводомної,</w:t>
      </w:r>
      <w:r w:rsidR="00050506" w:rsidRPr="00050506">
        <w:rPr>
          <w:bCs/>
          <w:color w:val="000000" w:themeColor="text1"/>
          <w:sz w:val="22"/>
          <w:szCs w:val="22"/>
        </w:rPr>
        <w:t xml:space="preserve"> </w:t>
      </w:r>
      <w:r w:rsidR="00050506">
        <w:rPr>
          <w:color w:val="000000" w:themeColor="text1"/>
          <w:sz w:val="22"/>
          <w:szCs w:val="22"/>
        </w:rPr>
        <w:t>для забезпечення нормального фу</w:t>
      </w:r>
      <w:r w:rsidR="00D00A33">
        <w:rPr>
          <w:color w:val="000000" w:themeColor="text1"/>
          <w:sz w:val="22"/>
          <w:szCs w:val="22"/>
        </w:rPr>
        <w:t xml:space="preserve">нкціонування дихальної та імунної </w:t>
      </w:r>
      <w:r w:rsidR="00050506">
        <w:rPr>
          <w:color w:val="000000" w:themeColor="text1"/>
          <w:sz w:val="22"/>
          <w:szCs w:val="22"/>
        </w:rPr>
        <w:t>систем</w:t>
      </w:r>
      <w:r w:rsidR="00AA4160">
        <w:rPr>
          <w:color w:val="000000" w:themeColor="text1"/>
          <w:sz w:val="22"/>
          <w:szCs w:val="22"/>
        </w:rPr>
        <w:t>.</w:t>
      </w:r>
      <w:r w:rsidR="008200CC">
        <w:rPr>
          <w:color w:val="000000" w:themeColor="text1"/>
          <w:sz w:val="22"/>
          <w:szCs w:val="22"/>
        </w:rPr>
        <w:t xml:space="preserve"> Комплекс активних компонентів сприяє </w:t>
      </w:r>
      <w:r w:rsidR="00AA4160">
        <w:rPr>
          <w:color w:val="000000" w:themeColor="text1"/>
          <w:sz w:val="22"/>
          <w:szCs w:val="22"/>
        </w:rPr>
        <w:t>нормальному</w:t>
      </w:r>
      <w:r w:rsidR="00D00A33">
        <w:rPr>
          <w:color w:val="000000" w:themeColor="text1"/>
          <w:sz w:val="22"/>
          <w:szCs w:val="22"/>
        </w:rPr>
        <w:t xml:space="preserve"> кровообігу</w:t>
      </w:r>
      <w:r w:rsidR="008200CC">
        <w:rPr>
          <w:color w:val="000000" w:themeColor="text1"/>
          <w:sz w:val="22"/>
          <w:szCs w:val="22"/>
        </w:rPr>
        <w:t xml:space="preserve"> та обміну речовин</w:t>
      </w:r>
      <w:r w:rsidR="00050506">
        <w:rPr>
          <w:color w:val="000000" w:themeColor="text1"/>
          <w:sz w:val="22"/>
          <w:szCs w:val="22"/>
        </w:rPr>
        <w:t>.</w:t>
      </w:r>
    </w:p>
    <w:p w:rsidR="009651EE" w:rsidRPr="00050506" w:rsidRDefault="009651EE" w:rsidP="00050506">
      <w:pPr>
        <w:jc w:val="both"/>
        <w:rPr>
          <w:color w:val="000000" w:themeColor="text1"/>
          <w:sz w:val="22"/>
          <w:szCs w:val="22"/>
          <w:lang w:val="ru-RU"/>
        </w:rPr>
      </w:pPr>
      <w:r w:rsidRPr="00050506">
        <w:rPr>
          <w:b/>
          <w:sz w:val="22"/>
          <w:szCs w:val="22"/>
        </w:rPr>
        <w:t>Не є лікарським засобом.</w:t>
      </w:r>
    </w:p>
    <w:p w:rsidR="009961E6" w:rsidRPr="0005512E" w:rsidRDefault="009651EE" w:rsidP="009651EE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05512E" w:rsidRPr="0005512E">
        <w:rPr>
          <w:color w:val="000000"/>
          <w:sz w:val="22"/>
          <w:szCs w:val="22"/>
        </w:rPr>
        <w:t>дорослим</w:t>
      </w:r>
      <w:r w:rsidR="0005512E" w:rsidRPr="0005512E">
        <w:rPr>
          <w:color w:val="000000"/>
          <w:sz w:val="22"/>
          <w:szCs w:val="22"/>
          <w:lang w:val="ru-RU"/>
        </w:rPr>
        <w:t xml:space="preserve"> </w:t>
      </w:r>
      <w:r w:rsidR="0005512E">
        <w:rPr>
          <w:color w:val="000000"/>
          <w:sz w:val="22"/>
          <w:szCs w:val="22"/>
        </w:rPr>
        <w:t>споживати</w:t>
      </w:r>
      <w:r w:rsidR="0005512E" w:rsidRPr="0005512E">
        <w:rPr>
          <w:color w:val="000000"/>
          <w:sz w:val="22"/>
          <w:szCs w:val="22"/>
        </w:rPr>
        <w:t xml:space="preserve"> по 1-2 капсули на добу</w:t>
      </w:r>
      <w:r w:rsidR="0005512E">
        <w:rPr>
          <w:color w:val="000000"/>
          <w:sz w:val="22"/>
          <w:szCs w:val="22"/>
        </w:rPr>
        <w:t xml:space="preserve"> під час їжі</w:t>
      </w:r>
      <w:r w:rsidR="0005512E" w:rsidRPr="0005512E">
        <w:rPr>
          <w:color w:val="000000"/>
          <w:sz w:val="22"/>
          <w:szCs w:val="22"/>
        </w:rPr>
        <w:t>, запиваючи</w:t>
      </w:r>
      <w:r w:rsidR="0005512E">
        <w:rPr>
          <w:color w:val="000000"/>
          <w:sz w:val="22"/>
          <w:szCs w:val="22"/>
        </w:rPr>
        <w:t xml:space="preserve"> великою кількістю</w:t>
      </w:r>
      <w:r w:rsidR="0005512E" w:rsidRPr="0005512E">
        <w:rPr>
          <w:color w:val="000000"/>
          <w:sz w:val="22"/>
          <w:szCs w:val="22"/>
        </w:rPr>
        <w:t xml:space="preserve"> вод</w:t>
      </w:r>
      <w:r w:rsidR="0005512E">
        <w:rPr>
          <w:color w:val="000000"/>
          <w:sz w:val="22"/>
          <w:szCs w:val="22"/>
        </w:rPr>
        <w:t>и</w:t>
      </w:r>
      <w:r w:rsidR="0005512E" w:rsidRPr="0005512E">
        <w:rPr>
          <w:color w:val="000000"/>
          <w:sz w:val="22"/>
          <w:szCs w:val="22"/>
        </w:rPr>
        <w:t xml:space="preserve">. </w:t>
      </w:r>
    </w:p>
    <w:p w:rsidR="009961E6" w:rsidRPr="00145EF4" w:rsidRDefault="009651EE" w:rsidP="009961E6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="00311C5F">
        <w:rPr>
          <w:b/>
          <w:color w:val="000000"/>
          <w:sz w:val="22"/>
          <w:szCs w:val="22"/>
        </w:rPr>
        <w:t xml:space="preserve"> </w:t>
      </w:r>
      <w:r w:rsidR="00311C5F" w:rsidRPr="0005512E">
        <w:rPr>
          <w:color w:val="000000"/>
          <w:sz w:val="22"/>
          <w:szCs w:val="22"/>
        </w:rPr>
        <w:t>3-4 тижні</w:t>
      </w:r>
      <w:r w:rsidR="00311C5F">
        <w:rPr>
          <w:b/>
          <w:color w:val="000000"/>
          <w:sz w:val="22"/>
          <w:szCs w:val="22"/>
        </w:rPr>
        <w:t xml:space="preserve">. </w:t>
      </w:r>
      <w:r w:rsidR="00311C5F" w:rsidRPr="00311C5F">
        <w:rPr>
          <w:color w:val="000000"/>
          <w:sz w:val="22"/>
          <w:szCs w:val="22"/>
        </w:rPr>
        <w:t>Подальше споживання</w:t>
      </w:r>
      <w:r w:rsidRPr="00145EF4">
        <w:rPr>
          <w:color w:val="000000"/>
          <w:sz w:val="22"/>
          <w:szCs w:val="22"/>
        </w:rPr>
        <w:t xml:space="preserve"> </w:t>
      </w:r>
      <w:r w:rsidR="00082532" w:rsidRPr="00145EF4">
        <w:rPr>
          <w:color w:val="000000"/>
          <w:sz w:val="22"/>
          <w:szCs w:val="22"/>
        </w:rPr>
        <w:t>узгоджувати з лікарем.</w:t>
      </w:r>
    </w:p>
    <w:p w:rsidR="00460FCA" w:rsidRPr="00E170D6" w:rsidRDefault="009651EE" w:rsidP="00460FCA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145EF4">
        <w:rPr>
          <w:b/>
          <w:color w:val="000000"/>
          <w:sz w:val="22"/>
          <w:szCs w:val="22"/>
          <w:lang w:val="uk-UA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  <w:lang w:val="uk-UA"/>
        </w:rPr>
        <w:t xml:space="preserve"> </w:t>
      </w:r>
      <w:r w:rsidR="001B04DF" w:rsidRPr="00A7789F">
        <w:rPr>
          <w:sz w:val="22"/>
          <w:szCs w:val="22"/>
          <w:lang w:val="uk-UA"/>
        </w:rPr>
        <w:t xml:space="preserve">не </w:t>
      </w:r>
      <w:r w:rsidR="001B04DF">
        <w:rPr>
          <w:sz w:val="22"/>
          <w:szCs w:val="22"/>
          <w:lang w:val="uk-UA"/>
        </w:rPr>
        <w:t>споживати</w:t>
      </w:r>
      <w:r w:rsidR="001B04DF" w:rsidRPr="00A7789F">
        <w:rPr>
          <w:sz w:val="22"/>
          <w:szCs w:val="22"/>
          <w:lang w:val="uk-UA"/>
        </w:rPr>
        <w:t xml:space="preserve"> у разі підвищеної чутливості до будь-якого із компонентів. </w:t>
      </w:r>
      <w:r w:rsidR="00460FCA">
        <w:rPr>
          <w:sz w:val="22"/>
          <w:szCs w:val="22"/>
          <w:lang w:val="uk-UA"/>
        </w:rPr>
        <w:t>Не рекомендується вживати дітям, в</w:t>
      </w:r>
      <w:r w:rsidR="00460FCA" w:rsidRPr="00A7789F">
        <w:rPr>
          <w:sz w:val="22"/>
          <w:szCs w:val="22"/>
          <w:lang w:val="uk-UA"/>
        </w:rPr>
        <w:t>агітним і жінкам</w:t>
      </w:r>
      <w:r w:rsidR="00460FCA">
        <w:rPr>
          <w:sz w:val="22"/>
          <w:szCs w:val="22"/>
          <w:lang w:val="uk-UA"/>
        </w:rPr>
        <w:t xml:space="preserve"> у період лактації</w:t>
      </w:r>
      <w:r w:rsidR="00460FCA" w:rsidRPr="00A7789F">
        <w:rPr>
          <w:sz w:val="22"/>
          <w:szCs w:val="22"/>
          <w:lang w:val="uk-UA"/>
        </w:rPr>
        <w:t>.</w:t>
      </w:r>
    </w:p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bookmarkStart w:id="0" w:name="_GoBack"/>
      <w:bookmarkEnd w:id="0"/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 xml:space="preserve">Форма випуску: </w:t>
      </w:r>
      <w:r w:rsidR="00DE748C">
        <w:rPr>
          <w:bCs/>
          <w:sz w:val="22"/>
          <w:szCs w:val="22"/>
        </w:rPr>
        <w:t xml:space="preserve">по </w:t>
      </w:r>
      <w:r w:rsidR="00F95422">
        <w:rPr>
          <w:bCs/>
          <w:sz w:val="22"/>
          <w:szCs w:val="22"/>
        </w:rPr>
        <w:t>10 капсул</w:t>
      </w:r>
      <w:r w:rsidR="00DE748C">
        <w:rPr>
          <w:bCs/>
          <w:sz w:val="22"/>
          <w:szCs w:val="22"/>
        </w:rPr>
        <w:t xml:space="preserve"> у</w:t>
      </w:r>
      <w:r w:rsidR="00E4634B" w:rsidRPr="001E7B78">
        <w:rPr>
          <w:bCs/>
          <w:sz w:val="22"/>
          <w:szCs w:val="22"/>
        </w:rPr>
        <w:t xml:space="preserve"> </w:t>
      </w:r>
      <w:r w:rsidR="00CA32C4">
        <w:rPr>
          <w:bCs/>
          <w:sz w:val="22"/>
          <w:szCs w:val="22"/>
        </w:rPr>
        <w:t>блістері</w:t>
      </w:r>
      <w:r w:rsidR="00DE748C">
        <w:rPr>
          <w:bCs/>
          <w:sz w:val="22"/>
          <w:szCs w:val="22"/>
        </w:rPr>
        <w:t xml:space="preserve">, по </w:t>
      </w:r>
      <w:r w:rsidR="00F95422">
        <w:rPr>
          <w:bCs/>
          <w:sz w:val="22"/>
          <w:szCs w:val="22"/>
        </w:rPr>
        <w:t>3</w:t>
      </w:r>
      <w:r w:rsidR="00DE748C">
        <w:rPr>
          <w:bCs/>
          <w:sz w:val="22"/>
          <w:szCs w:val="22"/>
        </w:rPr>
        <w:t xml:space="preserve"> блістери</w:t>
      </w:r>
      <w:r w:rsidR="00CA32C4">
        <w:rPr>
          <w:bCs/>
          <w:sz w:val="22"/>
          <w:szCs w:val="22"/>
        </w:rPr>
        <w:t xml:space="preserve"> у картонній коробці. 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F95422">
        <w:rPr>
          <w:sz w:val="22"/>
          <w:szCs w:val="22"/>
        </w:rPr>
        <w:t>36</w:t>
      </w:r>
      <w:r w:rsidR="00DE748C">
        <w:rPr>
          <w:sz w:val="22"/>
          <w:szCs w:val="22"/>
        </w:rPr>
        <w:t xml:space="preserve"> місяці</w:t>
      </w:r>
      <w:r w:rsidR="00F95422">
        <w:rPr>
          <w:sz w:val="22"/>
          <w:szCs w:val="22"/>
        </w:rPr>
        <w:t>в</w:t>
      </w:r>
      <w:r w:rsidR="009651EE" w:rsidRPr="00145EF4">
        <w:rPr>
          <w:sz w:val="22"/>
          <w:szCs w:val="22"/>
        </w:rPr>
        <w:t>.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4C7B28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4C7B28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4C7B28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DF682C" w:rsidRDefault="00DF682C" w:rsidP="00DF682C">
      <w:pPr>
        <w:jc w:val="both"/>
        <w:rPr>
          <w:rFonts w:eastAsia="Helv"/>
          <w:iCs/>
          <w:kern w:val="2"/>
          <w:sz w:val="22"/>
          <w:szCs w:val="22"/>
          <w:lang w:eastAsia="ar-SA"/>
        </w:rPr>
      </w:pPr>
      <w:r>
        <w:rPr>
          <w:rFonts w:eastAsia="Helv"/>
          <w:b/>
          <w:iCs/>
          <w:kern w:val="2"/>
          <w:sz w:val="22"/>
          <w:szCs w:val="22"/>
          <w:lang w:eastAsia="ar-SA"/>
        </w:rPr>
        <w:t xml:space="preserve">Імпортер, який здійснює функції щодо прийняття претензій від споживачів: </w:t>
      </w:r>
      <w:r>
        <w:rPr>
          <w:rFonts w:eastAsia="Helv"/>
          <w:iCs/>
          <w:kern w:val="2"/>
          <w:sz w:val="22"/>
          <w:szCs w:val="22"/>
          <w:lang w:eastAsia="ar-SA"/>
        </w:rPr>
        <w:t>вказано на упаковці.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AA4160" w:rsidRDefault="00AA4160" w:rsidP="00AA4160">
      <w:pPr>
        <w:rPr>
          <w:sz w:val="22"/>
          <w:szCs w:val="22"/>
        </w:rPr>
      </w:pPr>
    </w:p>
    <w:p w:rsidR="00AA4160" w:rsidRPr="007341D7" w:rsidRDefault="00AA4160" w:rsidP="00AA4160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AA4160" w:rsidRPr="007341D7" w:rsidTr="006545B7">
        <w:tc>
          <w:tcPr>
            <w:tcW w:w="6769" w:type="dxa"/>
            <w:hideMark/>
          </w:tcPr>
          <w:p w:rsidR="00AA4160" w:rsidRPr="007341D7" w:rsidRDefault="00AA4160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AA4160" w:rsidRPr="007341D7" w:rsidRDefault="00AA4160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AA4160" w:rsidRPr="007341D7" w:rsidRDefault="00AA4160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AA4160" w:rsidRPr="007341D7" w:rsidRDefault="00AA4160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AA4160" w:rsidRPr="007341D7" w:rsidRDefault="00AA4160" w:rsidP="00AA4160">
      <w:pPr>
        <w:jc w:val="both"/>
        <w:rPr>
          <w:b/>
          <w:color w:val="000000"/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074" w:rsidRDefault="00442074" w:rsidP="00AA4160">
      <w:r>
        <w:separator/>
      </w:r>
    </w:p>
  </w:endnote>
  <w:endnote w:type="continuationSeparator" w:id="0">
    <w:p w:rsidR="00442074" w:rsidRDefault="00442074" w:rsidP="00AA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074" w:rsidRDefault="00442074" w:rsidP="00AA4160">
      <w:r>
        <w:separator/>
      </w:r>
    </w:p>
  </w:footnote>
  <w:footnote w:type="continuationSeparator" w:id="0">
    <w:p w:rsidR="00442074" w:rsidRDefault="00442074" w:rsidP="00AA4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160" w:rsidRDefault="00AA4160" w:rsidP="00AA4160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5</w:t>
    </w:r>
    <w:r w:rsidRPr="007341D7">
      <w:rPr>
        <w:rFonts w:eastAsia="Calibri"/>
        <w:color w:val="000000"/>
      </w:rPr>
      <w:t>-24</w:t>
    </w:r>
  </w:p>
  <w:p w:rsidR="00AA4160" w:rsidRDefault="00AA4160" w:rsidP="00AA4160">
    <w:pPr>
      <w:pStyle w:val="a5"/>
      <w:jc w:val="right"/>
    </w:pPr>
    <w:r>
      <w:t>Додаток 1</w:t>
    </w:r>
  </w:p>
  <w:p w:rsidR="00AA4160" w:rsidRDefault="00AA41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DE1BA5"/>
    <w:multiLevelType w:val="hybridMultilevel"/>
    <w:tmpl w:val="FF66891E"/>
    <w:lvl w:ilvl="0" w:tplc="C172B952">
      <w:start w:val="7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50506"/>
    <w:rsid w:val="0005512E"/>
    <w:rsid w:val="00082532"/>
    <w:rsid w:val="000F7702"/>
    <w:rsid w:val="00145EF4"/>
    <w:rsid w:val="001B04DF"/>
    <w:rsid w:val="0021518E"/>
    <w:rsid w:val="00230B72"/>
    <w:rsid w:val="00236696"/>
    <w:rsid w:val="00277BFF"/>
    <w:rsid w:val="002924DE"/>
    <w:rsid w:val="00301967"/>
    <w:rsid w:val="00311C5F"/>
    <w:rsid w:val="0036068D"/>
    <w:rsid w:val="003608EC"/>
    <w:rsid w:val="00394A56"/>
    <w:rsid w:val="003D2CE2"/>
    <w:rsid w:val="003F4ECE"/>
    <w:rsid w:val="00401D76"/>
    <w:rsid w:val="00442074"/>
    <w:rsid w:val="00460FCA"/>
    <w:rsid w:val="00480FEE"/>
    <w:rsid w:val="0049101C"/>
    <w:rsid w:val="004B2B71"/>
    <w:rsid w:val="004C7B28"/>
    <w:rsid w:val="004D0E3E"/>
    <w:rsid w:val="004D4BEA"/>
    <w:rsid w:val="004F0EE7"/>
    <w:rsid w:val="005000B3"/>
    <w:rsid w:val="00511BE0"/>
    <w:rsid w:val="005E5BF0"/>
    <w:rsid w:val="00605191"/>
    <w:rsid w:val="00637855"/>
    <w:rsid w:val="006D1163"/>
    <w:rsid w:val="006D7E99"/>
    <w:rsid w:val="006E10DF"/>
    <w:rsid w:val="00736808"/>
    <w:rsid w:val="00746B1A"/>
    <w:rsid w:val="00772969"/>
    <w:rsid w:val="00791014"/>
    <w:rsid w:val="008200CC"/>
    <w:rsid w:val="008536B7"/>
    <w:rsid w:val="00864572"/>
    <w:rsid w:val="008871E8"/>
    <w:rsid w:val="008A264C"/>
    <w:rsid w:val="008A3989"/>
    <w:rsid w:val="008F2D1C"/>
    <w:rsid w:val="00907FBC"/>
    <w:rsid w:val="0093045D"/>
    <w:rsid w:val="00945E85"/>
    <w:rsid w:val="0095060C"/>
    <w:rsid w:val="00950FC8"/>
    <w:rsid w:val="009651EE"/>
    <w:rsid w:val="00982BBE"/>
    <w:rsid w:val="009961E6"/>
    <w:rsid w:val="009C2A1D"/>
    <w:rsid w:val="009D51BA"/>
    <w:rsid w:val="00A32C79"/>
    <w:rsid w:val="00A57FF8"/>
    <w:rsid w:val="00A710E9"/>
    <w:rsid w:val="00A867A0"/>
    <w:rsid w:val="00AA4160"/>
    <w:rsid w:val="00AE1DE1"/>
    <w:rsid w:val="00AF232E"/>
    <w:rsid w:val="00BA064A"/>
    <w:rsid w:val="00BA7DBE"/>
    <w:rsid w:val="00C35055"/>
    <w:rsid w:val="00C43897"/>
    <w:rsid w:val="00C67D12"/>
    <w:rsid w:val="00CA32C4"/>
    <w:rsid w:val="00CC0FD8"/>
    <w:rsid w:val="00CC439D"/>
    <w:rsid w:val="00CF23D7"/>
    <w:rsid w:val="00CF6B33"/>
    <w:rsid w:val="00D00A33"/>
    <w:rsid w:val="00D6577A"/>
    <w:rsid w:val="00D729BA"/>
    <w:rsid w:val="00DA218B"/>
    <w:rsid w:val="00DE748C"/>
    <w:rsid w:val="00DF4EB0"/>
    <w:rsid w:val="00DF682C"/>
    <w:rsid w:val="00E170D6"/>
    <w:rsid w:val="00E4634B"/>
    <w:rsid w:val="00E8647B"/>
    <w:rsid w:val="00EC52CE"/>
    <w:rsid w:val="00F025FB"/>
    <w:rsid w:val="00F533B3"/>
    <w:rsid w:val="00F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4A5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AA41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160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AA41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4160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BC14E-0A1F-E74B-95B8-0C09B004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19</cp:revision>
  <dcterms:created xsi:type="dcterms:W3CDTF">2024-02-26T08:12:00Z</dcterms:created>
  <dcterms:modified xsi:type="dcterms:W3CDTF">2024-03-11T11:59:00Z</dcterms:modified>
</cp:coreProperties>
</file>